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E6" w:rsidRDefault="00AB0BD8">
      <w:pPr>
        <w:pStyle w:val="Corpodetexto"/>
        <w:ind w:left="4834"/>
        <w:rPr>
          <w:rFonts w:ascii="Times New Roman" w:hAnsi="Times New Roman"/>
          <w:b w:val="0"/>
        </w:rPr>
      </w:pPr>
      <w:r>
        <w:rPr>
          <w:noProof/>
          <w:lang w:val="pt-BR" w:eastAsia="pt-BR"/>
        </w:rPr>
        <w:drawing>
          <wp:inline distT="0" distB="0" distL="0" distR="0">
            <wp:extent cx="328930" cy="2940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5E6" w:rsidRDefault="009255E6">
      <w:pPr>
        <w:pStyle w:val="Corpodetexto"/>
        <w:spacing w:before="10"/>
        <w:rPr>
          <w:rFonts w:ascii="Times New Roman" w:hAnsi="Times New Roman"/>
          <w:b w:val="0"/>
          <w:sz w:val="16"/>
        </w:rPr>
      </w:pPr>
    </w:p>
    <w:p w:rsidR="009255E6" w:rsidRDefault="00AB0BD8">
      <w:pPr>
        <w:pStyle w:val="Ttulo"/>
      </w:pP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SERGIPE</w:t>
      </w:r>
    </w:p>
    <w:p w:rsidR="009255E6" w:rsidRDefault="00AB0BD8">
      <w:pPr>
        <w:pStyle w:val="Corpodetexto"/>
        <w:spacing w:before="20" w:line="259" w:lineRule="auto"/>
        <w:ind w:left="455" w:right="457"/>
        <w:jc w:val="center"/>
      </w:pP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 TRABALHO, EMPREGO E EMPREENDEDORISMO - SETEEM</w:t>
      </w:r>
    </w:p>
    <w:p w:rsidR="009255E6" w:rsidRDefault="00AB0BD8">
      <w:pPr>
        <w:pStyle w:val="Corpodetexto"/>
        <w:spacing w:line="225" w:lineRule="exact"/>
        <w:ind w:left="455" w:right="457"/>
        <w:jc w:val="center"/>
      </w:pPr>
      <w:r>
        <w:t>EXERCÍCIO</w:t>
      </w:r>
      <w:r>
        <w:rPr>
          <w:spacing w:val="-5"/>
        </w:rPr>
        <w:t xml:space="preserve"> </w:t>
      </w:r>
      <w:r>
        <w:t>2024</w:t>
      </w:r>
    </w:p>
    <w:p w:rsidR="009255E6" w:rsidRDefault="009255E6">
      <w:pPr>
        <w:pStyle w:val="Corpodetexto"/>
        <w:spacing w:before="3"/>
        <w:rPr>
          <w:sz w:val="25"/>
        </w:rPr>
      </w:pPr>
    </w:p>
    <w:p w:rsidR="009255E6" w:rsidRDefault="00AB0BD8">
      <w:pPr>
        <w:pStyle w:val="Corpodetexto"/>
        <w:spacing w:before="1"/>
        <w:ind w:left="447" w:right="457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7" behindDoc="1" locked="0" layoutInCell="0" allowOverlap="1" wp14:anchorId="2821F43C">
                <wp:simplePos x="0" y="0"/>
                <wp:positionH relativeFrom="page">
                  <wp:posOffset>4565015</wp:posOffset>
                </wp:positionH>
                <wp:positionV relativeFrom="paragraph">
                  <wp:posOffset>834390</wp:posOffset>
                </wp:positionV>
                <wp:extent cx="68580" cy="2990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0" cy="299160"/>
                          <a:chOff x="0" y="0"/>
                          <a:chExt cx="68760" cy="29916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240" cy="12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38960"/>
                            <a:ext cx="68760" cy="160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59.45pt;margin-top:65.7pt;width:5.4pt;height:23.55pt" coordorigin="7189,1314" coordsize="108,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o:allowincell="f" style="position:absolute;left:7189;top:1314;width:4;height:203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ID="Picture 3" stroked="f" o:allowincell="f" style="position:absolute;left:7189;top:1533;width:107;height:251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FF0000"/>
        </w:rPr>
        <w:t>Atualizada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até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competência</w:t>
      </w:r>
      <w:r w:rsidR="00AF715E">
        <w:rPr>
          <w:color w:val="FF0000"/>
          <w:spacing w:val="-6"/>
        </w:rPr>
        <w:t xml:space="preserve"> SETEMBR</w:t>
      </w:r>
      <w:r>
        <w:rPr>
          <w:color w:val="FF0000"/>
          <w:spacing w:val="-6"/>
        </w:rPr>
        <w:t>O</w:t>
      </w:r>
      <w:r>
        <w:rPr>
          <w:color w:val="FF0000"/>
        </w:rPr>
        <w:t>/2024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 w:rsidR="00AF715E">
        <w:rPr>
          <w:color w:val="FF0000"/>
          <w:spacing w:val="-6"/>
        </w:rPr>
        <w:t xml:space="preserve"> 27</w:t>
      </w:r>
      <w:r w:rsidR="00AF715E">
        <w:rPr>
          <w:color w:val="FF0000"/>
        </w:rPr>
        <w:t>/09</w:t>
      </w:r>
      <w:r>
        <w:rPr>
          <w:color w:val="FF0000"/>
        </w:rPr>
        <w:t>/2024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às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09:45h</w:t>
      </w:r>
    </w:p>
    <w:p w:rsidR="009255E6" w:rsidRDefault="009255E6">
      <w:pPr>
        <w:pStyle w:val="Corpodetexto"/>
        <w:spacing w:before="1"/>
        <w:rPr>
          <w:sz w:val="25"/>
        </w:rPr>
      </w:pPr>
    </w:p>
    <w:tbl>
      <w:tblPr>
        <w:tblStyle w:val="TableNormal"/>
        <w:tblW w:w="9816" w:type="dxa"/>
        <w:tblInd w:w="157" w:type="dxa"/>
        <w:tblLayout w:type="fixed"/>
        <w:tblCellMar>
          <w:left w:w="22" w:type="dxa"/>
          <w:right w:w="2" w:type="dxa"/>
        </w:tblCellMar>
        <w:tblLook w:val="01E0" w:firstRow="1" w:lastRow="1" w:firstColumn="1" w:lastColumn="1" w:noHBand="0" w:noVBand="0"/>
      </w:tblPr>
      <w:tblGrid>
        <w:gridCol w:w="1069"/>
        <w:gridCol w:w="1166"/>
        <w:gridCol w:w="1286"/>
        <w:gridCol w:w="1293"/>
        <w:gridCol w:w="1296"/>
        <w:gridCol w:w="117"/>
        <w:gridCol w:w="1189"/>
        <w:gridCol w:w="1248"/>
        <w:gridCol w:w="1152"/>
      </w:tblGrid>
      <w:tr w:rsidR="009255E6">
        <w:trPr>
          <w:trHeight w:val="207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/>
                <w:b/>
                <w:sz w:val="21"/>
              </w:rPr>
            </w:pPr>
          </w:p>
          <w:p w:rsidR="009255E6" w:rsidRDefault="00AB0BD8">
            <w:pPr>
              <w:pStyle w:val="TableParagraph"/>
              <w:spacing w:before="0" w:line="240" w:lineRule="auto"/>
              <w:ind w:left="366" w:right="3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</w:p>
        </w:tc>
        <w:tc>
          <w:tcPr>
            <w:tcW w:w="116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/>
                <w:b/>
                <w:sz w:val="21"/>
              </w:rPr>
            </w:pPr>
          </w:p>
          <w:p w:rsidR="009255E6" w:rsidRDefault="00AB0BD8">
            <w:pPr>
              <w:pStyle w:val="TableParagraph"/>
              <w:spacing w:before="0" w:line="240" w:lineRule="auto"/>
              <w:ind w:left="1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Folha</w:t>
            </w:r>
          </w:p>
        </w:tc>
        <w:tc>
          <w:tcPr>
            <w:tcW w:w="128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/>
                <w:b/>
                <w:sz w:val="21"/>
              </w:rPr>
            </w:pPr>
          </w:p>
          <w:p w:rsidR="009255E6" w:rsidRDefault="00AB0BD8">
            <w:pPr>
              <w:pStyle w:val="TableParagraph"/>
              <w:spacing w:before="0" w:line="240" w:lineRule="auto"/>
              <w:ind w:left="2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Folha Bruta</w:t>
            </w:r>
          </w:p>
        </w:tc>
        <w:tc>
          <w:tcPr>
            <w:tcW w:w="129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/>
                <w:b/>
                <w:sz w:val="21"/>
              </w:rPr>
            </w:pPr>
          </w:p>
          <w:p w:rsidR="009255E6" w:rsidRDefault="00AB0BD8">
            <w:pPr>
              <w:pStyle w:val="TableParagraph"/>
              <w:spacing w:before="0" w:line="240" w:lineRule="auto"/>
              <w:ind w:left="1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Consignações</w:t>
            </w:r>
          </w:p>
        </w:tc>
        <w:tc>
          <w:tcPr>
            <w:tcW w:w="129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/>
                <w:b/>
                <w:sz w:val="21"/>
              </w:rPr>
            </w:pPr>
          </w:p>
          <w:p w:rsidR="009255E6" w:rsidRDefault="00AB0BD8">
            <w:pPr>
              <w:pStyle w:val="TableParagraph"/>
              <w:spacing w:before="0" w:line="240" w:lineRule="auto"/>
              <w:ind w:left="26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Descontos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/>
                <w:b/>
                <w:sz w:val="21"/>
              </w:rPr>
            </w:pPr>
          </w:p>
          <w:p w:rsidR="009255E6" w:rsidRDefault="00AB0BD8">
            <w:pPr>
              <w:pStyle w:val="TableParagraph"/>
              <w:spacing w:before="0" w:line="240" w:lineRule="auto"/>
              <w:ind w:left="1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Folha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Líquida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9255E6" w:rsidRDefault="00AB0BD8">
            <w:pPr>
              <w:pStyle w:val="TableParagraph"/>
              <w:spacing w:line="181" w:lineRule="exact"/>
              <w:ind w:left="105" w:righ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Parcelamento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  <w:shd w:val="clear" w:color="auto" w:fill="BEBEBE"/>
          </w:tcPr>
          <w:p w:rsidR="009255E6" w:rsidRDefault="00AB0BD8">
            <w:pPr>
              <w:pStyle w:val="TableParagraph"/>
              <w:spacing w:before="17" w:line="171" w:lineRule="exact"/>
              <w:ind w:left="194" w:right="1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</w:p>
        </w:tc>
      </w:tr>
      <w:tr w:rsidR="009255E6">
        <w:trPr>
          <w:trHeight w:val="201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9255E6" w:rsidRDefault="00AB0BD8">
            <w:pPr>
              <w:pStyle w:val="TableParagraph"/>
              <w:spacing w:before="2" w:line="179" w:lineRule="exact"/>
              <w:ind w:left="105" w:right="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Folha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BEBEBE"/>
          </w:tcPr>
          <w:p w:rsidR="009255E6" w:rsidRDefault="00AB0BD8">
            <w:pPr>
              <w:pStyle w:val="TableParagraph"/>
              <w:spacing w:before="2" w:line="179" w:lineRule="exact"/>
              <w:ind w:left="239" w:right="1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Quitação</w:t>
            </w:r>
          </w:p>
        </w:tc>
      </w:tr>
      <w:tr w:rsidR="009255E6">
        <w:trPr>
          <w:trHeight w:val="212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EBEBE"/>
          </w:tcPr>
          <w:p w:rsidR="009255E6" w:rsidRDefault="00AB0BD8">
            <w:pPr>
              <w:pStyle w:val="TableParagraph"/>
              <w:spacing w:before="10"/>
              <w:ind w:left="105" w:right="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Líquida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9255E6" w:rsidRDefault="00AB0BD8">
            <w:pPr>
              <w:pStyle w:val="TableParagraph"/>
              <w:spacing w:before="10"/>
              <w:ind w:left="239" w:right="1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Folha</w:t>
            </w: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2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Janeiro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 xml:space="preserve">228.442,84 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 xml:space="preserve">60.815,55 </w:t>
            </w:r>
          </w:p>
        </w:tc>
        <w:tc>
          <w:tcPr>
            <w:tcW w:w="117" w:type="dxa"/>
            <w:tcBorders>
              <w:top w:val="single" w:sz="18" w:space="0" w:color="000000"/>
              <w:left w:val="single" w:sz="8" w:space="0" w:color="000000"/>
            </w:tcBorders>
          </w:tcPr>
          <w:p w:rsidR="009255E6" w:rsidRDefault="009255E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189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36" w:right="194"/>
              <w:rPr>
                <w:sz w:val="16"/>
              </w:rPr>
            </w:pPr>
            <w:r>
              <w:rPr>
                <w:sz w:val="16"/>
              </w:rPr>
              <w:t xml:space="preserve">167.627,29 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0" w:right="7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89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0" w:right="5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Fevereiro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 xml:space="preserve">204.664,91 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 xml:space="preserve">52.837,79 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 xml:space="preserve">151.827,12 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30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Março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 xml:space="preserve">213.579,15 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91"/>
              <w:rPr>
                <w:sz w:val="16"/>
              </w:rPr>
            </w:pPr>
            <w:r>
              <w:rPr>
                <w:sz w:val="16"/>
              </w:rPr>
              <w:t xml:space="preserve">60.463,41 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 xml:space="preserve">153.115,74 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27/03/2024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3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Abril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>258.733,48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>59.005,17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199.728,31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35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Maio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>259.570,04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>61.548,08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198.021,96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29/05/2024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30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Junho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>287.235,96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>65.844,11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221.391,85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27/06/2024</w:t>
            </w:r>
          </w:p>
        </w:tc>
      </w:tr>
      <w:tr w:rsidR="009255E6">
        <w:trPr>
          <w:trHeight w:val="97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44" w:right="6"/>
              <w:rPr>
                <w:sz w:val="16"/>
              </w:rPr>
            </w:pPr>
            <w:r>
              <w:rPr>
                <w:sz w:val="16"/>
              </w:rPr>
              <w:t>Indenização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rPr>
                <w:sz w:val="16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70"/>
              <w:rPr>
                <w:sz w:val="16"/>
              </w:rPr>
            </w:pP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3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Julho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 xml:space="preserve">295.084,13 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 xml:space="preserve">71.889,55 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 xml:space="preserve">223.194,58 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31/07/2024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44" w:right="6"/>
              <w:rPr>
                <w:sz w:val="16"/>
              </w:rPr>
            </w:pPr>
            <w:r>
              <w:rPr>
                <w:sz w:val="16"/>
              </w:rPr>
              <w:t>Indenização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2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Agosto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35" w:right="190"/>
              <w:rPr>
                <w:sz w:val="16"/>
              </w:rPr>
            </w:pPr>
            <w:r>
              <w:rPr>
                <w:sz w:val="16"/>
              </w:rPr>
              <w:t xml:space="preserve">279.320,74 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42" w:right="187"/>
              <w:rPr>
                <w:sz w:val="16"/>
              </w:rPr>
            </w:pPr>
            <w:r>
              <w:rPr>
                <w:sz w:val="16"/>
              </w:rPr>
              <w:t xml:space="preserve">68.856,31 </w:t>
            </w: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 xml:space="preserve">210.464,43 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173" w:right="104"/>
              <w:rPr>
                <w:sz w:val="16"/>
              </w:rPr>
            </w:pPr>
            <w:r>
              <w:rPr>
                <w:sz w:val="16"/>
              </w:rPr>
              <w:t>30/08/2024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44" w:right="6"/>
              <w:rPr>
                <w:sz w:val="16"/>
              </w:rPr>
            </w:pPr>
            <w:r>
              <w:rPr>
                <w:sz w:val="16"/>
              </w:rPr>
              <w:t>Indenização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1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Setembro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286.784,24 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3"/>
              <w:rPr>
                <w:sz w:val="16"/>
              </w:rPr>
            </w:pPr>
            <w:r>
              <w:rPr>
                <w:sz w:val="16"/>
              </w:rPr>
              <w:t xml:space="preserve">70.755,40 </w:t>
            </w:r>
          </w:p>
        </w:tc>
        <w:tc>
          <w:tcPr>
            <w:tcW w:w="117" w:type="dxa"/>
            <w:tcBorders>
              <w:top w:val="single" w:sz="18" w:space="0" w:color="000000"/>
              <w:left w:val="single" w:sz="8" w:space="0" w:color="000000"/>
            </w:tcBorders>
          </w:tcPr>
          <w:p w:rsidR="009255E6" w:rsidRDefault="009255E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189" w:type="dxa"/>
            <w:tcBorders>
              <w:top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0" w:right="57"/>
              <w:rPr>
                <w:sz w:val="16"/>
              </w:rPr>
            </w:pPr>
            <w:r>
              <w:rPr>
                <w:sz w:val="16"/>
              </w:rPr>
              <w:t xml:space="preserve">216.028,84 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27/09/2024</w:t>
            </w: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  <w:bottom w:val="single" w:sz="18" w:space="0" w:color="000000"/>
            </w:tcBorders>
          </w:tcPr>
          <w:p w:rsidR="009255E6" w:rsidRDefault="009255E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189" w:type="dxa"/>
            <w:tcBorders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0" w:right="5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44" w:right="6"/>
              <w:rPr>
                <w:sz w:val="16"/>
              </w:rPr>
            </w:pPr>
            <w:r>
              <w:rPr>
                <w:sz w:val="16"/>
              </w:rPr>
              <w:t>Indenização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17" w:type="dxa"/>
            <w:tcBorders>
              <w:left w:val="single" w:sz="8" w:space="0" w:color="000000"/>
              <w:bottom w:val="single" w:sz="18" w:space="0" w:color="000000"/>
            </w:tcBorders>
          </w:tcPr>
          <w:p w:rsidR="009255E6" w:rsidRDefault="009255E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189" w:type="dxa"/>
            <w:tcBorders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0" w:right="57"/>
              <w:rPr>
                <w:sz w:val="16"/>
              </w:rPr>
            </w:pPr>
          </w:p>
        </w:tc>
        <w:tc>
          <w:tcPr>
            <w:tcW w:w="124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2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Outubro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4" w:right="6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44" w:right="6"/>
              <w:rPr>
                <w:sz w:val="16"/>
              </w:rPr>
            </w:pPr>
            <w:r>
              <w:rPr>
                <w:sz w:val="16"/>
              </w:rPr>
              <w:t>Indenização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0" w:right="57"/>
              <w:rPr>
                <w:sz w:val="16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14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Novembro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44" w:right="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70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41" w:right="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Salário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0"/>
              <w:rPr>
                <w:sz w:val="16"/>
              </w:rPr>
            </w:pPr>
          </w:p>
        </w:tc>
      </w:tr>
      <w:tr w:rsidR="009255E6">
        <w:trPr>
          <w:trHeight w:val="202"/>
        </w:trPr>
        <w:tc>
          <w:tcPr>
            <w:tcW w:w="10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AB0BD8">
            <w:pPr>
              <w:pStyle w:val="TableParagraph"/>
              <w:spacing w:before="130" w:line="240" w:lineRule="auto"/>
              <w:ind w:left="1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Dezembro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9255E6" w:rsidRDefault="00AB0BD8">
            <w:pPr>
              <w:pStyle w:val="TableParagraph"/>
              <w:spacing w:line="175" w:lineRule="exact"/>
              <w:ind w:left="51" w:right="13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line="175" w:lineRule="exact"/>
              <w:ind w:left="77"/>
              <w:rPr>
                <w:sz w:val="16"/>
              </w:rPr>
            </w:pPr>
          </w:p>
        </w:tc>
      </w:tr>
      <w:tr w:rsidR="009255E6">
        <w:trPr>
          <w:trHeight w:val="216"/>
        </w:trPr>
        <w:tc>
          <w:tcPr>
            <w:tcW w:w="1068" w:type="dxa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AB0BD8">
            <w:pPr>
              <w:pStyle w:val="TableParagraph"/>
              <w:spacing w:before="14"/>
              <w:ind w:left="51" w:right="13"/>
              <w:rPr>
                <w:sz w:val="16"/>
              </w:rPr>
            </w:pPr>
            <w:r>
              <w:rPr>
                <w:sz w:val="16"/>
              </w:rPr>
              <w:t>Suplementar 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before="14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4"/>
              <w:ind w:left="77"/>
              <w:rPr>
                <w:sz w:val="16"/>
              </w:rPr>
            </w:pPr>
          </w:p>
        </w:tc>
      </w:tr>
      <w:tr w:rsidR="009255E6">
        <w:trPr>
          <w:trHeight w:val="217"/>
        </w:trPr>
        <w:tc>
          <w:tcPr>
            <w:tcW w:w="10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152"/>
              <w:jc w:val="left"/>
              <w:rPr>
                <w:sz w:val="16"/>
              </w:rPr>
            </w:pPr>
            <w:r>
              <w:rPr>
                <w:sz w:val="16"/>
              </w:rPr>
              <w:t>13º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Salário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AB0BD8">
            <w:pPr>
              <w:pStyle w:val="TableParagraph"/>
              <w:spacing w:before="15"/>
              <w:ind w:left="51" w:right="12"/>
              <w:rPr>
                <w:sz w:val="16"/>
              </w:rPr>
            </w:pPr>
            <w:r>
              <w:rPr>
                <w:sz w:val="16"/>
              </w:rPr>
              <w:t>Saldo 13º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sz="18" w:space="0" w:color="000000"/>
              <w:bottom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4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bottom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53"/>
              <w:rPr>
                <w:sz w:val="16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47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255E6" w:rsidRDefault="009255E6">
            <w:pPr>
              <w:pStyle w:val="TableParagraph"/>
              <w:spacing w:before="15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9255E6" w:rsidRDefault="009255E6">
            <w:pPr>
              <w:pStyle w:val="TableParagraph"/>
              <w:spacing w:before="15"/>
              <w:ind w:left="77"/>
              <w:rPr>
                <w:sz w:val="16"/>
              </w:rPr>
            </w:pPr>
          </w:p>
        </w:tc>
      </w:tr>
    </w:tbl>
    <w:p w:rsidR="009255E6" w:rsidRDefault="009255E6">
      <w:pPr>
        <w:spacing w:before="20"/>
        <w:ind w:left="450" w:right="457"/>
        <w:jc w:val="center"/>
        <w:rPr>
          <w:rFonts w:ascii="Arial" w:hAnsi="Arial"/>
          <w:b/>
          <w:sz w:val="16"/>
        </w:rPr>
      </w:pPr>
    </w:p>
    <w:p w:rsidR="009255E6" w:rsidRDefault="009255E6">
      <w:pPr>
        <w:spacing w:before="20"/>
        <w:ind w:left="450" w:right="457"/>
        <w:jc w:val="both"/>
        <w:rPr>
          <w:rFonts w:ascii="Arial" w:hAnsi="Arial"/>
          <w:b/>
          <w:sz w:val="16"/>
        </w:rPr>
      </w:pPr>
    </w:p>
    <w:p w:rsidR="009255E6" w:rsidRDefault="009255E6">
      <w:pPr>
        <w:spacing w:before="20"/>
        <w:ind w:left="450" w:right="457"/>
        <w:jc w:val="center"/>
        <w:rPr>
          <w:rFonts w:ascii="Arial" w:hAnsi="Arial"/>
          <w:b/>
          <w:sz w:val="16"/>
        </w:rPr>
      </w:pPr>
    </w:p>
    <w:p w:rsidR="009255E6" w:rsidRDefault="009255E6">
      <w:pPr>
        <w:spacing w:before="20"/>
        <w:ind w:left="450" w:right="457"/>
        <w:jc w:val="center"/>
        <w:rPr>
          <w:rFonts w:ascii="Arial" w:hAnsi="Arial"/>
          <w:b/>
          <w:sz w:val="16"/>
        </w:rPr>
      </w:pPr>
    </w:p>
    <w:p w:rsidR="009255E6" w:rsidRDefault="009255E6">
      <w:pPr>
        <w:spacing w:before="20"/>
        <w:ind w:left="450" w:right="457"/>
        <w:jc w:val="center"/>
        <w:rPr>
          <w:rFonts w:ascii="Arial" w:hAnsi="Arial"/>
          <w:b/>
          <w:sz w:val="16"/>
        </w:rPr>
      </w:pPr>
    </w:p>
    <w:p w:rsidR="009255E6" w:rsidRDefault="00AB0BD8" w:rsidP="00AF715E">
      <w:pPr>
        <w:spacing w:before="20"/>
        <w:ind w:left="450" w:right="457"/>
        <w:jc w:val="center"/>
        <w:rPr>
          <w:sz w:val="17"/>
        </w:rPr>
      </w:pPr>
      <w:r>
        <w:rPr>
          <w:rFonts w:ascii="Arial" w:hAnsi="Arial"/>
          <w:b/>
          <w:sz w:val="16"/>
        </w:rPr>
        <w:t>Obs: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Folha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Suplementar/mencionada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sequêncina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numérica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corresponde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cada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Órgão</w:t>
      </w:r>
      <w:bookmarkStart w:id="0" w:name="_GoBack"/>
      <w:bookmarkEnd w:id="0"/>
    </w:p>
    <w:sectPr w:rsidR="009255E6">
      <w:footerReference w:type="default" r:id="rId11"/>
      <w:footerReference w:type="first" r:id="rId12"/>
      <w:pgSz w:w="11906" w:h="16838"/>
      <w:pgMar w:top="1580" w:right="840" w:bottom="1100" w:left="960" w:header="0" w:footer="9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D8" w:rsidRDefault="00AB0BD8">
      <w:r>
        <w:separator/>
      </w:r>
    </w:p>
  </w:endnote>
  <w:endnote w:type="continuationSeparator" w:id="0">
    <w:p w:rsidR="00AB0BD8" w:rsidRDefault="00A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6" w:rsidRDefault="00AB0BD8">
    <w:pPr>
      <w:pStyle w:val="Corpodetexto"/>
      <w:spacing w:line="0" w:lineRule="atLeast"/>
      <w:rPr>
        <w:b w:val="0"/>
      </w:rPr>
    </w:pPr>
    <w:r>
      <w:rPr>
        <w:b w:val="0"/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0" allowOverlap="1" wp14:anchorId="060486FC">
              <wp:simplePos x="0" y="0"/>
              <wp:positionH relativeFrom="page">
                <wp:posOffset>2134870</wp:posOffset>
              </wp:positionH>
              <wp:positionV relativeFrom="page">
                <wp:posOffset>9921240</wp:posOffset>
              </wp:positionV>
              <wp:extent cx="3286125" cy="139700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60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55E6" w:rsidRDefault="00AB0BD8">
                          <w:pPr>
                            <w:pStyle w:val="Contedodoquadro"/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José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Carlos Silva, 4.444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/ DIA –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Fone: 3218-1101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CEP:49040-850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68.1pt;margin-top:781.2pt;width:258.7pt;height:10.95pt;mso-wrap-style:square;v-text-anchor:top;mso-position-horizontal-relative:page;mso-position-vertical-relative:page" wp14:anchorId="060486F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José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Carlos Silva, 4.444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/ DIA –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Fone: 3218-1101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–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CEP:49040-850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6" w:rsidRDefault="009255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D8" w:rsidRDefault="00AB0BD8">
      <w:r>
        <w:separator/>
      </w:r>
    </w:p>
  </w:footnote>
  <w:footnote w:type="continuationSeparator" w:id="0">
    <w:p w:rsidR="00AB0BD8" w:rsidRDefault="00AB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6"/>
    <w:rsid w:val="009255E6"/>
    <w:rsid w:val="00983E69"/>
    <w:rsid w:val="00AB0BD8"/>
    <w:rsid w:val="00A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FF38"/>
  <w15:docId w15:val="{9B9A86F1-E676-4BCA-940F-2A704BD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93"/>
      <w:ind w:left="452" w:right="45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182" w:lineRule="exact"/>
      <w:ind w:left="52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Carvalho de Amorim</dc:creator>
  <dc:description/>
  <cp:lastModifiedBy>Gislaine</cp:lastModifiedBy>
  <cp:revision>2</cp:revision>
  <dcterms:created xsi:type="dcterms:W3CDTF">2024-10-03T11:35:00Z</dcterms:created>
  <dcterms:modified xsi:type="dcterms:W3CDTF">2024-10-03T11:35:00Z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2023-09-29T00:00:00Z</vt:filetime>
  </property>
</Properties>
</file>